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120D" w:rsidR="00DA56C5" w:rsidP="03067FD6" w:rsidRDefault="00DA56C5" w14:paraId="13A23BC5" w14:textId="24F27B50">
      <w:pPr>
        <w:pStyle w:val="Header"/>
        <w:rPr>
          <w:b w:val="1"/>
          <w:bCs w:val="1"/>
          <w:sz w:val="28"/>
          <w:szCs w:val="28"/>
          <w:rFonts w:ascii="Calibri" w:hAnsi="Calibri" w:cs="Calibri" w:asciiTheme="minorAscii" w:hAnsiTheme="minorAscii" w:cstheme="minorAscii"/>
        </w:rPr>
      </w:pPr>
      <w:r>
        <w:rPr>
          <w:b w:val="1"/>
          <w:sz w:val="28"/>
          <w:rFonts w:ascii="Calibri" w:hAnsi="Calibri" w:asciiTheme="minorAscii" w:hAnsiTheme="minorAscii"/>
        </w:rPr>
        <w:t xml:space="preserve">UTVÄRDERINGSFORMULÄR</w:t>
      </w:r>
    </w:p>
    <w:p w:rsidRPr="00C6120D" w:rsidR="00DA56C5" w:rsidP="24BBAC45" w:rsidRDefault="00DA56C5" w14:paraId="51DBB4A1" w14:textId="1110853B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noProof w:val="0"/>
          <w:sz w:val="20"/>
          <w:szCs w:val="20"/>
          <w:rFonts w:ascii="Calibri" w:hAnsi="Calibri" w:eastAsia="Calibri" w:cs="Calibri"/>
        </w:rPr>
      </w:pPr>
      <w:r>
        <w:rPr>
          <w:i w:val="1"/>
          <w:sz w:val="20"/>
          <w:rFonts w:ascii="Calibri" w:hAnsi="Calibri" w:asciiTheme="minorAscii" w:hAnsiTheme="minorAscii"/>
        </w:rPr>
        <w:t xml:space="preserve">Med detta formulär bedöms genomförandet av projektet som fått stöd i förhållande till den plan som presenterats i ansökan. </w:t>
      </w:r>
      <w:r>
        <w:rPr>
          <w:i w:val="1"/>
          <w:sz w:val="20"/>
          <w:rFonts w:ascii="Calibri" w:hAnsi="Calibri" w:asciiTheme="minorAscii" w:hAnsiTheme="minorAscii"/>
        </w:rPr>
        <w:t xml:space="preserve">Kopiera jämförelsetalen från den marknadsförings- och distributionsplan som du har lämnat in som bilaga till ansökan. </w:t>
      </w:r>
      <w:r>
        <w:rPr>
          <w:i w:val="1"/>
          <w:sz w:val="20"/>
          <w:b w:val="0"/>
          <w:caps w:val="0"/>
          <w:smallCaps w:val="0"/>
          <w:color w:val="000000" w:themeColor="text1" w:themeTint="FF" w:themeShade="FF"/>
          <w:rFonts w:ascii="Calibri" w:hAnsi="Calibri"/>
        </w:rPr>
        <w:t xml:space="preserve">Vi rekommenderar att det ifyllda formuläret skickas in i PDF-format.</w:t>
      </w:r>
    </w:p>
    <w:p w:rsidR="00DA56C5" w:rsidP="00DA56C5" w:rsidRDefault="00DA56C5" w14:paraId="74AD69F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C6120D" w:rsidR="00DA56C5" w:rsidP="00DA56C5" w:rsidRDefault="00DA56C5" w14:paraId="3BC61A24" w14:textId="7777777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GRUNDLÄGGANDE UPPGIFTER</w:t>
      </w:r>
    </w:p>
    <w:tbl>
      <w:tblPr>
        <w:tblStyle w:val="TableGrid"/>
        <w:tblW w:w="110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7692"/>
      </w:tblGrid>
      <w:tr w:rsidRPr="00C6120D" w:rsidR="00DA56C5" w:rsidTr="5B1BECF1" w14:paraId="68FAED5C" w14:textId="77777777">
        <w:tc>
          <w:tcPr>
            <w:tcW w:w="3360" w:type="dxa"/>
            <w:shd w:val="clear" w:color="auto" w:fill="F2F2F2" w:themeFill="background1" w:themeFillShade="F2"/>
          </w:tcPr>
          <w:p w:rsidR="00DA56C5" w:rsidRDefault="00DA56C5" w14:paraId="39E5BDF5" w14:textId="6E14AECF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Filmens distributionsnamn</w:t>
            </w:r>
          </w:p>
        </w:tc>
        <w:tc>
          <w:tcPr>
            <w:tcW w:w="7692" w:type="dxa"/>
          </w:tcPr>
          <w:p w:rsidR="00DA56C5" w:rsidRDefault="00642AEE" w14:paraId="3DB5228A" w14:textId="2981EF10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(namn i Finland och vid internationell distribution):</w:t>
            </w:r>
          </w:p>
        </w:tc>
      </w:tr>
      <w:tr w:rsidRPr="00C6120D" w:rsidR="00404615" w:rsidTr="5B1BECF1" w14:paraId="3522DA6B" w14:textId="77777777">
        <w:tc>
          <w:tcPr>
            <w:tcW w:w="3360" w:type="dxa"/>
            <w:shd w:val="clear" w:color="auto" w:fill="F2F2F2" w:themeFill="background1" w:themeFillShade="F2"/>
          </w:tcPr>
          <w:p w:rsidRPr="00C6120D" w:rsidR="00404615" w:rsidRDefault="00404615" w14:paraId="656D1EBF" w14:textId="4BD73F7A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Filmens samtliga arbetsnamn:</w:t>
            </w:r>
          </w:p>
        </w:tc>
        <w:tc>
          <w:tcPr>
            <w:tcW w:w="7692" w:type="dxa"/>
          </w:tcPr>
          <w:p w:rsidR="00404615" w:rsidRDefault="00404615" w14:paraId="2641609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5B1BECF1" w14:paraId="4528CC5C" w14:textId="77777777">
        <w:tc>
          <w:tcPr>
            <w:tcW w:w="3360" w:type="dxa"/>
            <w:shd w:val="clear" w:color="auto" w:fill="F2F2F2" w:themeFill="background1" w:themeFillShade="F2"/>
          </w:tcPr>
          <w:p w:rsidR="00DA56C5" w:rsidRDefault="00DA56C5" w14:paraId="7D70CB78" w14:textId="6ED8F4E1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Distributör:</w:t>
            </w:r>
          </w:p>
        </w:tc>
        <w:tc>
          <w:tcPr>
            <w:tcW w:w="7692" w:type="dxa"/>
          </w:tcPr>
          <w:p w:rsidR="00DA56C5" w:rsidRDefault="00DA56C5" w14:paraId="6B3AADC2" w14:textId="055635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5B1BECF1" w14:paraId="1C2F3B23" w14:textId="77777777">
        <w:tc>
          <w:tcPr>
            <w:tcW w:w="3360" w:type="dxa"/>
            <w:shd w:val="clear" w:color="auto" w:fill="F2F2F2" w:themeFill="background1" w:themeFillShade="F2"/>
          </w:tcPr>
          <w:p w:rsidRPr="00C6120D" w:rsidR="00DA56C5" w:rsidRDefault="00DA56C5" w14:paraId="4934BA04" w14:textId="3A5A8600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Denna marknadsförings- och distributionsplan utarbetad av:</w:t>
            </w:r>
          </w:p>
        </w:tc>
        <w:tc>
          <w:tcPr>
            <w:tcW w:w="7692" w:type="dxa"/>
          </w:tcPr>
          <w:p w:rsidR="00DA56C5" w:rsidRDefault="00DA56C5" w14:paraId="06D1081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5B1BECF1" w14:paraId="1639EE96" w14:textId="77777777">
        <w:tc>
          <w:tcPr>
            <w:tcW w:w="3360" w:type="dxa"/>
            <w:shd w:val="clear" w:color="auto" w:fill="F2F2F2" w:themeFill="background1" w:themeFillShade="F2"/>
          </w:tcPr>
          <w:p w:rsidRPr="00C6120D" w:rsidR="00DA56C5" w:rsidRDefault="00DA56C5" w14:paraId="5AFC61B7" w14:textId="2B5CE6BD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Personen som fyllt i utvärderingsformuläret:</w:t>
            </w:r>
          </w:p>
        </w:tc>
        <w:tc>
          <w:tcPr>
            <w:tcW w:w="7692" w:type="dxa"/>
          </w:tcPr>
          <w:p w:rsidRPr="00C6120D" w:rsidR="00DA56C5" w:rsidRDefault="00DA56C5" w14:paraId="1F3D8592" w14:textId="260CB2A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5B1BECF1" w14:paraId="6B7BBFB6" w14:textId="77777777">
        <w:tc>
          <w:tcPr>
            <w:tcW w:w="3360" w:type="dxa"/>
            <w:shd w:val="clear" w:color="auto" w:fill="F2F2F2" w:themeFill="background1" w:themeFillShade="F2"/>
          </w:tcPr>
          <w:p w:rsidRPr="00C6120D" w:rsidR="00DA56C5" w:rsidRDefault="00DA56C5" w14:paraId="47829AFA" w14:textId="11E327FB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Bekräftad åldersgräns:</w:t>
            </w:r>
          </w:p>
        </w:tc>
        <w:tc>
          <w:tcPr>
            <w:tcW w:w="7692" w:type="dxa"/>
          </w:tcPr>
          <w:p w:rsidRPr="00B76F6E" w:rsidR="00DA56C5" w:rsidRDefault="00DA56C5" w14:paraId="78804248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7B1E442B" w:rsidTr="5B1BECF1" w14:paraId="02B652D3" w14:textId="77777777">
        <w:trPr>
          <w:trHeight w:val="300"/>
        </w:trPr>
        <w:tc>
          <w:tcPr>
            <w:tcW w:w="3360" w:type="dxa"/>
            <w:shd w:val="clear" w:color="auto" w:fill="F2F2F2" w:themeFill="background1" w:themeFillShade="F2"/>
          </w:tcPr>
          <w:p w:rsidR="5F5D8BB0" w:rsidP="7B1E442B" w:rsidRDefault="51E3E521" w14:paraId="47F94835" w14:textId="6A5FDB6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Språk som talas och textas:</w:t>
            </w:r>
          </w:p>
        </w:tc>
        <w:tc>
          <w:tcPr>
            <w:tcW w:w="7692" w:type="dxa"/>
          </w:tcPr>
          <w:p w:rsidR="7B1E442B" w:rsidP="7B1E442B" w:rsidRDefault="7B1E442B" w14:paraId="3747E496" w14:textId="5A27A9E8">
            <w:pPr>
              <w:rPr>
                <w:rFonts w:asciiTheme="minorHAnsi" w:hAnsiTheme="minorHAnsi" w:cstheme="minorBidi"/>
              </w:rPr>
            </w:pPr>
          </w:p>
        </w:tc>
      </w:tr>
      <w:tr w:rsidR="7B1E442B" w:rsidTr="5B1BECF1" w14:paraId="72D7EDFB" w14:textId="77777777">
        <w:trPr>
          <w:trHeight w:val="300"/>
        </w:trPr>
        <w:tc>
          <w:tcPr>
            <w:tcW w:w="3360" w:type="dxa"/>
            <w:shd w:val="clear" w:color="auto" w:fill="F2F2F2" w:themeFill="background1" w:themeFillShade="F2"/>
          </w:tcPr>
          <w:p w:rsidR="5F5D8BB0" w:rsidP="7B1E442B" w:rsidRDefault="5F5D8BB0" w14:paraId="63DE71B2" w14:textId="487DE56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Syntolkning</w:t>
            </w:r>
          </w:p>
        </w:tc>
        <w:tc>
          <w:tcPr>
            <w:tcW w:w="7692" w:type="dxa"/>
          </w:tcPr>
          <w:p w:rsidR="5F5D8BB0" w:rsidP="7B1E442B" w:rsidRDefault="5F5D8BB0" w14:paraId="3CC20824" w14:textId="10EC30A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(genomförare och publiceringsdatum):</w:t>
            </w:r>
          </w:p>
        </w:tc>
      </w:tr>
    </w:tbl>
    <w:p w:rsidR="00DA56C5" w:rsidP="00DA56C5" w:rsidRDefault="00DA56C5" w14:paraId="6034233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C6120D" w:rsidR="00DA56C5" w:rsidP="00DA56C5" w:rsidRDefault="00111CDE" w14:paraId="4B3858D6" w14:textId="343C7D7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JÄMFÖRELSE MED PLANEN</w:t>
      </w: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3390"/>
        <w:gridCol w:w="3645"/>
        <w:gridCol w:w="4022"/>
      </w:tblGrid>
      <w:tr w:rsidRPr="00C6120D" w:rsidR="00DA56C5" w:rsidTr="0E6D2ECF" w14:paraId="72076B32" w14:textId="5CF53AA2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4BB4F1BE" w14:textId="4307B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45" w:type="dxa"/>
            <w:shd w:val="clear" w:color="auto" w:fill="F2F2F2" w:themeFill="background1" w:themeFillShade="F2"/>
          </w:tcPr>
          <w:p w:rsidRPr="00C6120D" w:rsidR="00DA56C5" w:rsidRDefault="00DA56C5" w14:paraId="77AAE45B" w14:textId="1F8EB43A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Planerad/mål:</w:t>
            </w:r>
          </w:p>
        </w:tc>
        <w:tc>
          <w:tcPr>
            <w:tcW w:w="4022" w:type="dxa"/>
            <w:shd w:val="clear" w:color="auto" w:fill="F2F2F2" w:themeFill="background1" w:themeFillShade="F2"/>
          </w:tcPr>
          <w:p w:rsidRPr="00C6120D" w:rsidR="00DA56C5" w:rsidRDefault="00DA56C5" w14:paraId="46D733E4" w14:textId="7668CC13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Genomförd:</w:t>
            </w:r>
          </w:p>
        </w:tc>
      </w:tr>
      <w:tr w:rsidRPr="00C6120D" w:rsidR="00DA56C5" w:rsidTr="0E6D2ECF" w14:paraId="1F492AEB" w14:textId="48EE7FE7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21A84BFC" w14:textId="202A3197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Datum för premiär:</w:t>
            </w:r>
          </w:p>
        </w:tc>
        <w:tc>
          <w:tcPr>
            <w:tcW w:w="3645" w:type="dxa"/>
          </w:tcPr>
          <w:p w:rsidRPr="00C6120D" w:rsidR="00DA56C5" w:rsidRDefault="00DA56C5" w14:paraId="5077CEE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</w:tcPr>
          <w:p w:rsidRPr="00C6120D" w:rsidR="00DA56C5" w:rsidRDefault="00DA56C5" w14:paraId="00ADA51A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0E6D2ECF" w14:paraId="68A3A21A" w14:textId="20A3844E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55003949" w14:textId="32A2895C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Publik vid biografdistribution</w:t>
            </w:r>
          </w:p>
        </w:tc>
        <w:tc>
          <w:tcPr>
            <w:tcW w:w="3645" w:type="dxa"/>
          </w:tcPr>
          <w:p w:rsidRPr="00C6120D" w:rsidR="00DA56C5" w:rsidP="5B1BECF1" w:rsidRDefault="7F00BEED" w14:paraId="04A27D0A" w14:textId="79C2DFD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(potential + break-even):</w:t>
            </w:r>
          </w:p>
        </w:tc>
        <w:tc>
          <w:tcPr>
            <w:tcW w:w="4022" w:type="dxa"/>
          </w:tcPr>
          <w:p w:rsidRPr="00C6120D" w:rsidR="00DA56C5" w:rsidRDefault="00DA56C5" w14:paraId="3C175E1B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0E6D2ECF" w14:paraId="14B8EEDD" w14:textId="77777777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191B863F" w14:textId="338F3732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Publik första helgen:</w:t>
            </w:r>
          </w:p>
        </w:tc>
        <w:tc>
          <w:tcPr>
            <w:tcW w:w="3645" w:type="dxa"/>
          </w:tcPr>
          <w:p w:rsidRPr="00C6120D" w:rsidR="00DA56C5" w:rsidRDefault="00DA56C5" w14:paraId="4FF9D10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</w:tcPr>
          <w:p w:rsidRPr="00C6120D" w:rsidR="00DA56C5" w:rsidRDefault="00DA56C5" w14:paraId="3DD44DC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0E6D2ECF" w14:paraId="34FFA08C" w14:textId="77777777">
        <w:tc>
          <w:tcPr>
            <w:tcW w:w="3390" w:type="dxa"/>
            <w:shd w:val="clear" w:color="auto" w:fill="F2F2F2" w:themeFill="background1" w:themeFillShade="F2"/>
          </w:tcPr>
          <w:p w:rsidRPr="00C6120D" w:rsidR="00DA56C5" w:rsidRDefault="00DA56C5" w14:paraId="15B05BC5" w14:textId="49370726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Publik första veckan:</w:t>
            </w:r>
          </w:p>
        </w:tc>
        <w:tc>
          <w:tcPr>
            <w:tcW w:w="3645" w:type="dxa"/>
          </w:tcPr>
          <w:p w:rsidRPr="00C6120D" w:rsidR="00DA56C5" w:rsidRDefault="00DA56C5" w14:paraId="29BD52F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</w:tcPr>
          <w:p w:rsidRPr="00C6120D" w:rsidR="00DA56C5" w:rsidRDefault="00DA56C5" w14:paraId="5F254CC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0E6D2ECF" w14:paraId="45469779" w14:textId="77777777">
        <w:tc>
          <w:tcPr>
            <w:tcW w:w="3390" w:type="dxa"/>
            <w:shd w:val="clear" w:color="auto" w:fill="F2F2F2" w:themeFill="background1" w:themeFillShade="F2"/>
          </w:tcPr>
          <w:p w:rsidR="00DA56C5" w:rsidRDefault="00DA56C5" w14:paraId="3BF610C9" w14:textId="5F6D27C8">
            <w:pPr>
              <w:widowControl w:val="0"/>
              <w:autoSpaceDE w:val="0"/>
              <w:autoSpaceDN w:val="0"/>
              <w:adjustRightInd w:val="0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Antalet biodukar vid premiären:</w:t>
            </w:r>
          </w:p>
        </w:tc>
        <w:tc>
          <w:tcPr>
            <w:tcW w:w="3645" w:type="dxa"/>
          </w:tcPr>
          <w:p w:rsidRPr="00C6120D" w:rsidR="00DA56C5" w:rsidRDefault="00DA56C5" w14:paraId="69EED12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</w:tcPr>
          <w:p w:rsidRPr="00C6120D" w:rsidR="00DA56C5" w:rsidRDefault="00DA56C5" w14:paraId="09DB833E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</w:tbl>
    <w:p w:rsidR="00DA56C5" w:rsidP="00DA56C5" w:rsidRDefault="00DA56C5" w14:paraId="688EA57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DA56C5" w:rsidP="00DA56C5" w:rsidRDefault="00111CDE" w14:paraId="436FE21D" w14:textId="24538C3F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ANALYS AV RESULTATEN OCH KAMPANJEN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DA56C5" w:rsidTr="03067FD6" w14:paraId="25795314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P="621292A1" w:rsidRDefault="00111CDE" w14:paraId="3642385F" w14:textId="0C2E55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Analysera fritt hur publikresultatet underskrids/uppnås/överskrids samt hur kampanjen lyckats med sina mål.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Vilka kampanjåtgärder producerade resultat?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Vilka gjorde det inte?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Varför?</w:t>
            </w:r>
          </w:p>
        </w:tc>
      </w:tr>
      <w:tr w:rsidRPr="00EB5842" w:rsidR="00DA56C5" w:rsidTr="03067FD6" w14:paraId="6B6EA98C" w14:textId="77777777">
        <w:tc>
          <w:tcPr>
            <w:tcW w:w="11052" w:type="dxa"/>
            <w:tcMar/>
          </w:tcPr>
          <w:p w:rsidR="00DA56C5" w:rsidRDefault="00DA56C5" w14:paraId="3A74F37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33AC135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03067FD6" w14:paraId="6AFEB641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RDefault="00111CDE" w14:paraId="6713505C" w14:textId="22AE617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Vilka externa faktorer påverkade resultatet?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Till exempel konkurrensläget, väderförhållanden, världshändelser.</w:t>
            </w:r>
          </w:p>
        </w:tc>
      </w:tr>
      <w:tr w:rsidRPr="00EB5842" w:rsidR="00DA56C5" w:rsidTr="03067FD6" w14:paraId="515E5BC3" w14:textId="77777777">
        <w:tc>
          <w:tcPr>
            <w:tcW w:w="11052" w:type="dxa"/>
            <w:tcMar/>
          </w:tcPr>
          <w:p w:rsidR="00DA56C5" w:rsidRDefault="00DA56C5" w14:paraId="48A2DDD7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2B254F42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03067FD6" w14:paraId="27EA32B2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RDefault="00111CDE" w14:paraId="2BF317F1" w14:textId="16F54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Analysera hur man har nått ut till målgrupperna.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Motsvarade den förverkligade publikprofilen den eftersträvade målgruppen?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Vad lyckades och vad lyckades inte?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Varför?</w:t>
            </w:r>
          </w:p>
        </w:tc>
      </w:tr>
      <w:tr w:rsidRPr="00EB5842" w:rsidR="00DA56C5" w:rsidTr="03067FD6" w14:paraId="537271C8" w14:textId="77777777">
        <w:tc>
          <w:tcPr>
            <w:tcW w:w="11052" w:type="dxa"/>
            <w:tcMar/>
          </w:tcPr>
          <w:p w:rsidR="00DA56C5" w:rsidRDefault="00DA56C5" w14:paraId="5EA7AEB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61E619A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111CDE" w:rsidTr="03067FD6" w14:paraId="287DC5D3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="00111CDE" w:rsidRDefault="00DF64EE" w14:paraId="65D1462B" w14:textId="619A076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Analysera det visuella materialets utseende och framgång.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Du kan också bifoga bilder och länkar.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Pr="00EB5842" w:rsidR="00111CDE" w:rsidTr="03067FD6" w14:paraId="32E3887C" w14:textId="77777777">
        <w:tc>
          <w:tcPr>
            <w:tcW w:w="11052" w:type="dxa"/>
            <w:tcMar/>
          </w:tcPr>
          <w:p w:rsidR="00111CDE" w:rsidRDefault="00111CDE" w14:paraId="2187161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111CDE" w:rsidRDefault="00111CDE" w14:paraId="7C1B0032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111CDE" w:rsidTr="03067FD6" w14:paraId="0407C1AA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="00111CDE" w:rsidRDefault="00DF64EE" w14:paraId="5DF7BC82" w14:textId="724B59B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Analysera fördelarna med och betydelsen av partnerskapen.</w:t>
            </w:r>
          </w:p>
        </w:tc>
      </w:tr>
      <w:tr w:rsidRPr="00EB5842" w:rsidR="00111CDE" w:rsidTr="03067FD6" w14:paraId="04107EAA" w14:textId="77777777">
        <w:tc>
          <w:tcPr>
            <w:tcW w:w="11052" w:type="dxa"/>
            <w:tcMar/>
          </w:tcPr>
          <w:p w:rsidR="00111CDE" w:rsidRDefault="00111CDE" w14:paraId="635C970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F64EE" w:rsidRDefault="00DF64EE" w14:paraId="389D4297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111CDE" w:rsidTr="03067FD6" w14:paraId="024A9A18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="00111CDE" w:rsidRDefault="00DF64EE" w14:paraId="07D7F124" w14:textId="60333D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Vad lärde ni er av kampanjen?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Vad skulle ni göra annorlunda?</w:t>
            </w:r>
          </w:p>
        </w:tc>
      </w:tr>
      <w:tr w:rsidRPr="00EB5842" w:rsidR="00DF64EE" w:rsidTr="03067FD6" w14:paraId="52889D8E" w14:textId="77777777">
        <w:tc>
          <w:tcPr>
            <w:tcW w:w="11052" w:type="dxa"/>
            <w:tcMar/>
          </w:tcPr>
          <w:p w:rsidR="00DF64EE" w:rsidRDefault="00DF64EE" w14:paraId="525657A0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F64EE" w:rsidRDefault="00DF64EE" w14:paraId="03EA674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621292A1" w:rsidTr="03067FD6" w14:paraId="6AC5AD66" w14:textId="77777777">
        <w:trPr>
          <w:trHeight w:val="300"/>
        </w:trPr>
        <w:tc>
          <w:tcPr>
            <w:tcW w:w="11052" w:type="dxa"/>
            <w:shd w:val="clear" w:color="auto" w:fill="F2F2F2" w:themeFill="background1" w:themeFillShade="F2"/>
            <w:tcMar/>
          </w:tcPr>
          <w:p w:rsidR="17844B60" w:rsidP="621292A1" w:rsidRDefault="17844B60" w14:paraId="1423656D" w14:textId="0FED177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Vilken var marknadsförings- och distributionsstödets betydelse för projektet?</w:t>
            </w:r>
          </w:p>
        </w:tc>
      </w:tr>
      <w:tr w:rsidR="621292A1" w:rsidTr="03067FD6" w14:paraId="48D6098F" w14:textId="77777777">
        <w:trPr>
          <w:trHeight w:val="300"/>
        </w:trPr>
        <w:tc>
          <w:tcPr>
            <w:tcW w:w="11052" w:type="dxa"/>
            <w:tcMar/>
          </w:tcPr>
          <w:p w:rsidR="03067FD6" w:rsidRDefault="03067FD6" w14:paraId="2E8FF722" w14:textId="13E35A07"/>
          <w:p w:rsidR="03067FD6" w:rsidRDefault="03067FD6" w14:paraId="67DD9D88" w14:textId="3E1D4024"/>
        </w:tc>
      </w:tr>
      <w:tr w:rsidR="03067FD6" w:rsidTr="03067FD6" w14:paraId="117B11DF">
        <w:trPr>
          <w:trHeight w:val="300"/>
        </w:trPr>
        <w:tc>
          <w:tcPr>
            <w:tcW w:w="11052" w:type="dxa"/>
            <w:shd w:val="clear" w:color="auto" w:fill="F2F2F2" w:themeFill="background1" w:themeFillShade="F2"/>
            <w:tcMar/>
          </w:tcPr>
          <w:p w:rsidR="133FD23B" w:rsidP="03067FD6" w:rsidRDefault="133FD23B" w14:paraId="5B1E259C" w14:textId="2246B2D0">
            <w:pPr>
              <w:rPr>
                <w:noProof w:val="0"/>
                <w:sz w:val="22"/>
                <w:szCs w:val="22"/>
                <w:rFonts w:ascii="Calibri" w:hAnsi="Calibri" w:eastAsia="Calibri" w:cs="Calibri"/>
              </w:rPr>
            </w:pPr>
            <w:r>
              <w:rPr>
                <w:b w:val="0"/>
                <w:i w:val="0"/>
                <w:caps w:val="0"/>
                <w:smallCaps w:val="0"/>
                <w:color w:val="000000" w:themeColor="text1" w:themeTint="FF" w:themeShade="FF"/>
                <w:sz w:val="22"/>
                <w:rFonts w:ascii="Calibri" w:hAnsi="Calibri"/>
              </w:rPr>
              <w:t xml:space="preserve">Har projektet genomförts i enlighet med kostnadskalkylen?</w:t>
            </w:r>
            <w:r>
              <w:rPr>
                <w:b w:val="0"/>
                <w:i w:val="0"/>
                <w:caps w:val="0"/>
                <w:smallCaps w:val="0"/>
                <w:color w:val="000000" w:themeColor="text1" w:themeTint="FF" w:themeShade="FF"/>
                <w:sz w:val="22"/>
                <w:rFonts w:ascii="Calibri" w:hAnsi="Calibri"/>
              </w:rPr>
              <w:t xml:space="preserve"> </w:t>
            </w:r>
            <w:r>
              <w:rPr>
                <w:b w:val="0"/>
                <w:i w:val="0"/>
                <w:caps w:val="0"/>
                <w:smallCaps w:val="0"/>
                <w:color w:val="000000" w:themeColor="text1" w:themeTint="FF" w:themeShade="FF"/>
                <w:sz w:val="22"/>
                <w:rFonts w:ascii="Calibri" w:hAnsi="Calibri"/>
              </w:rPr>
              <w:t xml:space="preserve">Kommentera de största förändringarna i förhållande till de budgeterade beloppen.</w:t>
            </w:r>
          </w:p>
        </w:tc>
      </w:tr>
      <w:tr w:rsidR="03067FD6" w:rsidTr="03067FD6" w14:paraId="4F5A23C6">
        <w:trPr>
          <w:trHeight w:val="300"/>
        </w:trPr>
        <w:tc>
          <w:tcPr>
            <w:tcW w:w="11052" w:type="dxa"/>
            <w:tcMar/>
          </w:tcPr>
          <w:p w:rsidR="03067FD6" w:rsidP="03067FD6" w:rsidRDefault="03067FD6" w14:paraId="14BF55A4" w14:textId="6853E122">
            <w:pPr>
              <w:pStyle w:val="Normal"/>
            </w:pPr>
          </w:p>
          <w:p w:rsidR="03067FD6" w:rsidP="03067FD6" w:rsidRDefault="03067FD6" w14:paraId="56325CF8" w14:textId="6DF283B1">
            <w:pPr>
              <w:pStyle w:val="Normal"/>
            </w:pPr>
          </w:p>
        </w:tc>
      </w:tr>
    </w:tbl>
    <w:p w:rsidR="00DA56C5" w:rsidP="00DA56C5" w:rsidRDefault="00DA56C5" w14:paraId="6883F14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="00DF64EE" w:rsidP="00DA56C5" w:rsidRDefault="00DF64EE" w14:paraId="18D3B534" w14:textId="38C6D35C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rFonts w:asciiTheme="minorHAnsi" w:hAnsiTheme="minorHAnsi" w:cstheme="minorHAnsi"/>
        </w:rPr>
      </w:pPr>
      <w:r>
        <w:rPr>
          <w:b/>
          <w:i/>
          <w:rFonts w:asciiTheme="minorHAnsi" w:hAnsiTheme="minorHAnsi"/>
        </w:rPr>
        <w:t xml:space="preserve">MOTTAGANDE</w:t>
      </w:r>
    </w:p>
    <w:tbl>
      <w:tblPr>
        <w:tblStyle w:val="TableGrid"/>
        <w:tblW w:w="11058" w:type="dxa"/>
        <w:tblInd w:w="-5" w:type="dxa"/>
        <w:tblLook w:val="04A0" w:firstRow="1" w:lastRow="0" w:firstColumn="1" w:lastColumn="0" w:noHBand="0" w:noVBand="1"/>
      </w:tblPr>
      <w:tblGrid>
        <w:gridCol w:w="11058"/>
      </w:tblGrid>
      <w:tr w:rsidRPr="00EB5842" w:rsidR="00DA56C5" w:rsidTr="621292A1" w14:paraId="4F53BE73" w14:textId="77777777">
        <w:tc>
          <w:tcPr>
            <w:tcW w:w="11058" w:type="dxa"/>
            <w:shd w:val="clear" w:color="auto" w:fill="F2F2F2" w:themeFill="background1" w:themeFillShade="F2"/>
          </w:tcPr>
          <w:p w:rsidRPr="00EB5842" w:rsidR="00DA56C5" w:rsidRDefault="00DF64EE" w14:paraId="2B7F57B0" w14:textId="0E16B38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Hur recenserade kritikerna filmen och hur motsvarade detta kampanjens mål?</w:t>
            </w:r>
          </w:p>
        </w:tc>
      </w:tr>
      <w:tr w:rsidRPr="00EB5842" w:rsidR="00DA56C5" w:rsidTr="621292A1" w14:paraId="3E3B7F10" w14:textId="77777777">
        <w:tc>
          <w:tcPr>
            <w:tcW w:w="11058" w:type="dxa"/>
          </w:tcPr>
          <w:p w:rsidR="00DA56C5" w:rsidRDefault="00DA56C5" w14:paraId="5ABE0E8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483F44B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621292A1" w14:paraId="3D72331E" w14:textId="77777777">
        <w:tc>
          <w:tcPr>
            <w:tcW w:w="11058" w:type="dxa"/>
            <w:shd w:val="clear" w:color="auto" w:fill="F2F2F2" w:themeFill="background1" w:themeFillShade="F2"/>
          </w:tcPr>
          <w:p w:rsidRPr="00EB5842" w:rsidR="00DA56C5" w:rsidRDefault="00DF64EE" w14:paraId="0B866235" w14:textId="4D8FEE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Vilken effekt hade recensionerna på publiksiffrorna?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Pr="00EB5842" w:rsidR="00DA56C5" w:rsidTr="621292A1" w14:paraId="4356FDD3" w14:textId="77777777">
        <w:tc>
          <w:tcPr>
            <w:tcW w:w="11058" w:type="dxa"/>
          </w:tcPr>
          <w:p w:rsidR="00DA56C5" w:rsidRDefault="00DA56C5" w14:paraId="611FD1A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1CBABFA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621292A1" w14:paraId="6E60D9A0" w14:textId="77777777">
        <w:tc>
          <w:tcPr>
            <w:tcW w:w="11058" w:type="dxa"/>
            <w:shd w:val="clear" w:color="auto" w:fill="F2F2F2" w:themeFill="background1" w:themeFillShade="F2"/>
          </w:tcPr>
          <w:p w:rsidR="00DA56C5" w:rsidP="621292A1" w:rsidRDefault="00B73034" w14:paraId="7B545C2B" w14:textId="7491EF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Hur har publiken förhållit sig till filmen till exempel på sociala medier?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Analysera även resultaten av eventuella testvisningar och/eller resultat av exit polls.</w:t>
            </w:r>
          </w:p>
        </w:tc>
      </w:tr>
      <w:tr w:rsidRPr="00EB5842" w:rsidR="00DA56C5" w:rsidTr="621292A1" w14:paraId="19DF2721" w14:textId="77777777">
        <w:tc>
          <w:tcPr>
            <w:tcW w:w="11058" w:type="dxa"/>
          </w:tcPr>
          <w:p w:rsidR="00DA56C5" w:rsidRDefault="00DA56C5" w14:paraId="1489C0A5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03B0349D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621292A1" w14:paraId="3BE8CA28" w14:textId="77777777">
        <w:tc>
          <w:tcPr>
            <w:tcW w:w="11058" w:type="dxa"/>
            <w:shd w:val="clear" w:color="auto" w:fill="F2F2F2" w:themeFill="background1" w:themeFillShade="F2"/>
          </w:tcPr>
          <w:p w:rsidR="00DA56C5" w:rsidRDefault="00B73034" w14:paraId="20ECEA64" w14:textId="4DB526D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Försäljningssiffror och publiksiffror i andra medier (DVD, Blu-ray, VOD, EST etc.)</w:t>
            </w:r>
          </w:p>
        </w:tc>
      </w:tr>
      <w:tr w:rsidRPr="00EB5842" w:rsidR="00DA56C5" w:rsidTr="621292A1" w14:paraId="314D76AC" w14:textId="77777777">
        <w:tc>
          <w:tcPr>
            <w:tcW w:w="11058" w:type="dxa"/>
          </w:tcPr>
          <w:p w:rsidR="00DA56C5" w:rsidRDefault="00DA56C5" w14:paraId="6CA0337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58E3AC15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7C2BD4" w:rsidRDefault="007C2BD4" w14:paraId="7C91BF90" w14:textId="77777777"/>
    <w:sectPr w:rsidR="007C2BD4" w:rsidSect="00DA56C5">
      <w:headerReference w:type="default" r:id="rId11"/>
      <w:footerReference w:type="default" r:id="rId12"/>
      <w:pgSz w:w="12240" w:h="15840" w:orient="portrait"/>
      <w:pgMar w:top="720" w:right="510" w:bottom="720" w:left="720" w:header="85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C00" w:rsidRDefault="00525C00" w14:paraId="66DC0DDE" w14:textId="77777777">
      <w:pPr>
        <w:spacing w:after="0" w:line="240" w:lineRule="auto"/>
      </w:pPr>
      <w:r>
        <w:separator/>
      </w:r>
    </w:p>
  </w:endnote>
  <w:endnote w:type="continuationSeparator" w:id="0">
    <w:p w:rsidR="00525C00" w:rsidRDefault="00525C00" w14:paraId="43960F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2835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</w:rPr>
    </w:sdtEndPr>
    <w:sdtContent>
      <w:p w:rsidRPr="00A850B2" w:rsidR="00DA56C5" w:rsidRDefault="00DA56C5" w14:paraId="50CD2FB4" w14:textId="77777777">
        <w:pPr>
          <w:pStyle w:val="Footer"/>
          <w:jc w:val="right"/>
          <w:rPr>
            <w:rFonts w:ascii="Browallia New" w:hAnsi="Browallia New" w:cs="Browallia New"/>
          </w:rPr>
        </w:pPr>
        <w:r w:rsidRPr="00A850B2">
          <w:rPr>
            <w:rFonts w:ascii="Browallia New" w:hAnsi="Browallia New" w:cs="Browallia New"/>
          </w:rPr>
          <w:fldChar w:fldCharType="begin"/>
        </w:r>
        <w:r w:rsidRPr="00A850B2">
          <w:rPr>
            <w:rFonts w:ascii="Browallia New" w:hAnsi="Browallia New" w:cs="Browallia New"/>
          </w:rPr>
          <w:instrText>PAGE   \* MERGEFORMAT</w:instrText>
        </w:r>
        <w:r w:rsidRPr="00A850B2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</w:rPr>
          <w:t>1</w:t>
        </w:r>
        <w:r w:rsidRPr="00A850B2">
          <w:rPr>
            <w:rFonts w:ascii="Browallia New" w:hAnsi="Browallia New" w:cs="Browallia New"/>
          </w:rPr>
          <w:fldChar w:fldCharType="end"/>
        </w:r>
      </w:p>
    </w:sdtContent>
  </w:sdt>
  <w:p w:rsidR="00DA56C5" w:rsidRDefault="00DA56C5" w14:paraId="6AABFAE8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C00" w:rsidRDefault="00525C00" w14:paraId="2756F4C8" w14:textId="77777777">
      <w:pPr>
        <w:spacing w:after="0" w:line="240" w:lineRule="auto"/>
      </w:pPr>
      <w:r>
        <w:separator/>
      </w:r>
    </w:p>
  </w:footnote>
  <w:footnote w:type="continuationSeparator" w:id="0">
    <w:p w:rsidR="00525C00" w:rsidRDefault="00525C00" w14:paraId="725E44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A56C5" w:rsidRDefault="00DA56C5" w14:paraId="2FF2B971" w14:textId="77777777">
    <w:pPr>
      <w:pStyle w:val="Header"/>
    </w:pPr>
    <w:r>
      <w:drawing>
        <wp:inline distT="0" distB="0" distL="0" distR="0" wp14:anchorId="3AC39044" wp14:editId="7B824CE7">
          <wp:extent cx="1771650" cy="285296"/>
          <wp:effectExtent l="0" t="0" r="0" b="63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324" cy="28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56C5" w:rsidP="03067FD6" w:rsidRDefault="00DA56C5" w14:paraId="0DC0DECC" w14:textId="6B31757A">
    <w:pPr>
      <w:pStyle w:val="Header"/>
      <w:rPr>
        <w:i w:val="1"/>
        <w:iCs w:val="1"/>
      </w:rPr>
    </w:pPr>
    <w:r>
      <w:rPr>
        <w:i w:val="1"/>
      </w:rPr>
      <w:t xml:space="preserve">Marknadsförings- och distributionsstöd</w:t>
    </w:r>
  </w:p>
  <w:p w:rsidR="03067FD6" w:rsidP="03067FD6" w:rsidRDefault="03067FD6" w14:paraId="7490FCF7" w14:textId="540E6602">
    <w:pPr>
      <w:pStyle w:val="Header"/>
      <w:rPr>
        <w:i w:val="1"/>
        <w:iCs w:val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5"/>
    <w:rsid w:val="00111CDE"/>
    <w:rsid w:val="00404615"/>
    <w:rsid w:val="004339B5"/>
    <w:rsid w:val="004D039E"/>
    <w:rsid w:val="00525C00"/>
    <w:rsid w:val="00642AEE"/>
    <w:rsid w:val="007C2BD4"/>
    <w:rsid w:val="00813A52"/>
    <w:rsid w:val="0099437E"/>
    <w:rsid w:val="00A337A9"/>
    <w:rsid w:val="00B73034"/>
    <w:rsid w:val="00BA1395"/>
    <w:rsid w:val="00CA1CD0"/>
    <w:rsid w:val="00D13E07"/>
    <w:rsid w:val="00D50462"/>
    <w:rsid w:val="00DA56C5"/>
    <w:rsid w:val="00DF64EE"/>
    <w:rsid w:val="00FA4B5B"/>
    <w:rsid w:val="03067FD6"/>
    <w:rsid w:val="0996798C"/>
    <w:rsid w:val="0E6D2ECF"/>
    <w:rsid w:val="10DF30FC"/>
    <w:rsid w:val="133FD23B"/>
    <w:rsid w:val="17844B60"/>
    <w:rsid w:val="239CCC1D"/>
    <w:rsid w:val="24BBAC45"/>
    <w:rsid w:val="24EEEC12"/>
    <w:rsid w:val="4238F9DC"/>
    <w:rsid w:val="51E3E521"/>
    <w:rsid w:val="5B1BECF1"/>
    <w:rsid w:val="5CFDEE37"/>
    <w:rsid w:val="5E941916"/>
    <w:rsid w:val="5F5D8BB0"/>
    <w:rsid w:val="621292A1"/>
    <w:rsid w:val="6B4BECB9"/>
    <w:rsid w:val="73134D6B"/>
    <w:rsid w:val="7B1E442B"/>
    <w:rsid w:val="7B30CFC5"/>
    <w:rsid w:val="7BBCEF41"/>
    <w:rsid w:val="7F00B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29E9"/>
  <w15:chartTrackingRefBased/>
  <w15:docId w15:val="{9547AC03-DDAE-4D70-9704-9A4A3990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6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6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6C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6C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6C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6C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6C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6C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6C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56C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56C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56C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56C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56C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56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56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56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6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56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6C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6C5"/>
    <w:pPr>
      <w:spacing w:before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6C5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6C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5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6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table" w:styleId="TableGrid">
    <w:name w:val="Table Grid"/>
    <w:basedOn w:val="TableNormal"/>
    <w:uiPriority w:val="39"/>
    <w:rsid w:val="00DA56C5"/>
    <w:pPr>
      <w:spacing w:after="0" w:line="240" w:lineRule="auto"/>
    </w:pPr>
    <w:rPr>
      <w:rFonts w:ascii="Calibri" w:hAnsi="Calibri" w:eastAsia="Times New Roma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A5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TPJVSW7YZRZT-1315042022-7536</_dlc_DocId>
    <_dlc_DocIdUrl xmlns="9bd30e07-56b0-4870-871b-b6bb95d668f7">
      <Url>https://sesfi.sharepoint.com/sites/Dokumentit/_layouts/15/DocIdRedir.aspx?ID=TPJVSW7YZRZT-1315042022-7536</Url>
      <Description>TPJVSW7YZRZT-1315042022-7536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8183b3fb287e20667bb286bd8ddfea2e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316d6191c3f25e5c7a7745e57f05be93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3B01C-8D8C-442C-ADB2-883E724DEC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412928-CA8A-458B-8BA1-7BD772DF1F9C}">
  <ds:schemaRefs>
    <ds:schemaRef ds:uri="http://schemas.microsoft.com/office/2006/metadata/properties"/>
    <ds:schemaRef ds:uri="http://schemas.microsoft.com/office/infopath/2007/PartnerControls"/>
    <ds:schemaRef ds:uri="19444263-13c2-4c66-b041-1df5776589f2"/>
    <ds:schemaRef ds:uri="9bd30e07-56b0-4870-871b-b6bb95d668f7"/>
  </ds:schemaRefs>
</ds:datastoreItem>
</file>

<file path=customXml/itemProps3.xml><?xml version="1.0" encoding="utf-8"?>
<ds:datastoreItem xmlns:ds="http://schemas.openxmlformats.org/officeDocument/2006/customXml" ds:itemID="{1468962E-C863-4F9A-BB71-269F328DB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19444263-13c2-4c66-b041-1df57765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B063FE-9640-4158-842D-460707C4E7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Ilmari Arnkil</dc:creator>
  <keywords/>
  <dc:description/>
  <lastModifiedBy>Ilmari Arnkil</lastModifiedBy>
  <revision>11</revision>
  <dcterms:created xsi:type="dcterms:W3CDTF">2025-11-19T21:39:00.0000000Z</dcterms:created>
  <dcterms:modified xsi:type="dcterms:W3CDTF">2025-12-18T12:52:03.7261013Z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_dlc_DocIdItemGuid">
    <vt:lpwstr>f517f67d-f195-4bf9-8af7-9dff9a26f591</vt:lpwstr>
  </property>
  <property fmtid="{D5CDD505-2E9C-101B-9397-08002B2CF9AE}" pid="4" name="MediaServiceImageTags">
    <vt:lpwstr/>
  </property>
  <property fmtid="{D5CDD505-2E9C-101B-9397-08002B2CF9AE}" pid="6" name="docLang">
    <vt:lpwstr>fi</vt:lpwstr>
  </property>
</Properties>
</file>